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BC" w:rsidRDefault="005128BC" w:rsidP="00916C85">
      <w:pPr>
        <w:widowControl/>
        <w:jc w:val="left"/>
        <w:rPr>
          <w:rFonts w:ascii="Arial" w:hAnsi="Arial" w:cs="Arial"/>
          <w:b/>
          <w:bCs/>
          <w:kern w:val="0"/>
          <w:sz w:val="18"/>
          <w:szCs w:val="18"/>
        </w:rPr>
      </w:pPr>
    </w:p>
    <w:p w:rsidR="005128BC" w:rsidRDefault="005128BC" w:rsidP="005128BC">
      <w:pPr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 w:rsidRPr="00CA35C3">
        <w:rPr>
          <w:rFonts w:ascii="Arial" w:hAnsi="Arial" w:cs="Arial" w:hint="eastAsia"/>
          <w:b/>
          <w:bCs/>
          <w:kern w:val="0"/>
          <w:sz w:val="36"/>
          <w:szCs w:val="36"/>
        </w:rPr>
        <w:t>上海市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建筑</w:t>
      </w:r>
      <w:r w:rsidRPr="00CA35C3">
        <w:rPr>
          <w:rFonts w:ascii="Arial" w:hAnsi="Arial" w:cs="Arial" w:hint="eastAsia"/>
          <w:b/>
          <w:bCs/>
          <w:kern w:val="0"/>
          <w:sz w:val="36"/>
          <w:szCs w:val="36"/>
        </w:rPr>
        <w:t>工程质量安全措施现场审核表</w:t>
      </w:r>
    </w:p>
    <w:p w:rsidR="00916C85" w:rsidRDefault="00916C85" w:rsidP="00916C85">
      <w:pPr>
        <w:widowControl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>
        <w:rPr>
          <w:rFonts w:ascii="Arial" w:hAnsi="Arial" w:cs="Arial" w:hint="eastAsia"/>
          <w:kern w:val="0"/>
          <w:sz w:val="24"/>
          <w:szCs w:val="24"/>
        </w:rPr>
        <w:tab/>
      </w:r>
      <w:r w:rsidRPr="00CA35C3">
        <w:rPr>
          <w:rFonts w:ascii="Arial" w:hAnsi="Arial" w:cs="Arial" w:hint="eastAsia"/>
          <w:kern w:val="0"/>
          <w:sz w:val="24"/>
          <w:szCs w:val="24"/>
        </w:rPr>
        <w:t>报建编号</w:t>
      </w:r>
      <w:r>
        <w:rPr>
          <w:rFonts w:ascii="Arial" w:hAnsi="Arial" w:cs="Arial" w:hint="eastAsia"/>
          <w:kern w:val="0"/>
          <w:sz w:val="24"/>
          <w:szCs w:val="24"/>
        </w:rPr>
        <w:t>：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2"/>
        <w:gridCol w:w="2548"/>
        <w:gridCol w:w="550"/>
        <w:gridCol w:w="868"/>
        <w:gridCol w:w="283"/>
        <w:gridCol w:w="2125"/>
        <w:gridCol w:w="1703"/>
      </w:tblGrid>
      <w:tr w:rsidR="005128BC" w:rsidTr="00554B90">
        <w:trPr>
          <w:trHeight w:val="380"/>
        </w:trPr>
        <w:tc>
          <w:tcPr>
            <w:tcW w:w="2129" w:type="dxa"/>
            <w:gridSpan w:val="2"/>
            <w:vAlign w:val="center"/>
          </w:tcPr>
          <w:p w:rsidR="005128BC" w:rsidRPr="006D05B9" w:rsidRDefault="005128BC" w:rsidP="00554B90">
            <w:pPr>
              <w:widowControl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8077" w:type="dxa"/>
            <w:gridSpan w:val="6"/>
            <w:vAlign w:val="center"/>
          </w:tcPr>
          <w:p w:rsidR="005128BC" w:rsidRPr="006D05B9" w:rsidRDefault="005128BC" w:rsidP="00554B90">
            <w:pPr>
              <w:widowControl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128BC" w:rsidTr="00554B90">
        <w:trPr>
          <w:trHeight w:val="415"/>
        </w:trPr>
        <w:tc>
          <w:tcPr>
            <w:tcW w:w="2129" w:type="dxa"/>
            <w:gridSpan w:val="2"/>
            <w:vAlign w:val="center"/>
          </w:tcPr>
          <w:p w:rsidR="005128BC" w:rsidRPr="006D05B9" w:rsidRDefault="003A4632" w:rsidP="00554B90">
            <w:pPr>
              <w:widowControl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8077" w:type="dxa"/>
            <w:gridSpan w:val="6"/>
            <w:vAlign w:val="center"/>
          </w:tcPr>
          <w:p w:rsidR="005128BC" w:rsidRPr="006D05B9" w:rsidRDefault="005128BC" w:rsidP="00554B90">
            <w:pPr>
              <w:widowControl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128BC" w:rsidTr="00554B90">
        <w:trPr>
          <w:trHeight w:val="413"/>
        </w:trPr>
        <w:tc>
          <w:tcPr>
            <w:tcW w:w="2129" w:type="dxa"/>
            <w:gridSpan w:val="2"/>
            <w:vAlign w:val="center"/>
          </w:tcPr>
          <w:p w:rsidR="005128BC" w:rsidRPr="006D05B9" w:rsidRDefault="005128BC" w:rsidP="00554B90">
            <w:pPr>
              <w:widowControl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建设单位联系人</w:t>
            </w:r>
          </w:p>
        </w:tc>
        <w:tc>
          <w:tcPr>
            <w:tcW w:w="3098" w:type="dxa"/>
            <w:gridSpan w:val="2"/>
            <w:vAlign w:val="center"/>
          </w:tcPr>
          <w:p w:rsidR="005128BC" w:rsidRPr="006D05B9" w:rsidRDefault="005128BC" w:rsidP="00554B90">
            <w:pPr>
              <w:widowControl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5128BC" w:rsidRPr="006D05B9" w:rsidRDefault="005128BC" w:rsidP="00554B90">
            <w:pPr>
              <w:widowControl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828" w:type="dxa"/>
            <w:gridSpan w:val="2"/>
            <w:vAlign w:val="center"/>
          </w:tcPr>
          <w:p w:rsidR="005128BC" w:rsidRPr="006D05B9" w:rsidRDefault="005128BC" w:rsidP="00554B90">
            <w:pPr>
              <w:widowControl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A4632" w:rsidTr="00AE0155">
        <w:trPr>
          <w:trHeight w:val="413"/>
        </w:trPr>
        <w:tc>
          <w:tcPr>
            <w:tcW w:w="2129" w:type="dxa"/>
            <w:gridSpan w:val="2"/>
            <w:vAlign w:val="center"/>
          </w:tcPr>
          <w:p w:rsidR="003A4632" w:rsidRPr="006D05B9" w:rsidRDefault="003A4632" w:rsidP="00554B90">
            <w:pPr>
              <w:widowControl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建设地点</w:t>
            </w:r>
            <w:bookmarkStart w:id="0" w:name="_GoBack"/>
            <w:bookmarkEnd w:id="0"/>
          </w:p>
        </w:tc>
        <w:tc>
          <w:tcPr>
            <w:tcW w:w="8077" w:type="dxa"/>
            <w:gridSpan w:val="6"/>
            <w:vAlign w:val="center"/>
          </w:tcPr>
          <w:p w:rsidR="003A4632" w:rsidRPr="006D05B9" w:rsidRDefault="003A4632" w:rsidP="00554B90">
            <w:pPr>
              <w:widowControl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128BC" w:rsidTr="00554B90">
        <w:trPr>
          <w:trHeight w:val="418"/>
        </w:trPr>
        <w:tc>
          <w:tcPr>
            <w:tcW w:w="2129" w:type="dxa"/>
            <w:gridSpan w:val="2"/>
            <w:vAlign w:val="center"/>
          </w:tcPr>
          <w:p w:rsidR="005128BC" w:rsidRPr="006D05B9" w:rsidRDefault="005128BC" w:rsidP="00554B90">
            <w:pPr>
              <w:widowControl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申请施工</w:t>
            </w: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8077" w:type="dxa"/>
            <w:gridSpan w:val="6"/>
            <w:vAlign w:val="center"/>
          </w:tcPr>
          <w:p w:rsidR="005128BC" w:rsidRPr="006D05B9" w:rsidRDefault="00734A66" w:rsidP="00554B90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 w:rsidRPr="00734A66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见单位工程明细附表</w:t>
            </w:r>
          </w:p>
        </w:tc>
      </w:tr>
      <w:tr w:rsidR="005128BC" w:rsidTr="00554B90">
        <w:tc>
          <w:tcPr>
            <w:tcW w:w="10206" w:type="dxa"/>
            <w:gridSpan w:val="8"/>
          </w:tcPr>
          <w:p w:rsidR="005128BC" w:rsidRPr="006D05B9" w:rsidRDefault="006B5B83" w:rsidP="006B5B83">
            <w:pPr>
              <w:widowControl/>
              <w:ind w:left="390"/>
              <w:jc w:val="left"/>
              <w:rPr>
                <w:rFonts w:ascii="Arial" w:hAnsi="Arial" w:cs="Arial"/>
                <w:bCs/>
                <w:color w:val="000000"/>
                <w:kern w:val="0"/>
                <w:szCs w:val="21"/>
              </w:rPr>
            </w:pPr>
            <w:r>
              <w:rPr>
                <w:rFonts w:ascii="Verdana" w:hAnsi="Verdana"/>
                <w:sz w:val="18"/>
                <w:szCs w:val="18"/>
              </w:rPr>
              <w:t>有关法律法规规定的质量安全措施已经全部落实，并对下列内容组织自查，符合要求：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一</w:t>
            </w:r>
            <w:proofErr w:type="gramEnd"/>
            <w:r>
              <w:rPr>
                <w:rFonts w:ascii="Verdana" w:hAnsi="Verdana" w:hint="eastAsia"/>
                <w:sz w:val="18"/>
                <w:szCs w:val="18"/>
              </w:rPr>
              <w:t>，</w:t>
            </w:r>
            <w:r>
              <w:rPr>
                <w:rFonts w:ascii="Verdana" w:hAnsi="Verdana"/>
                <w:sz w:val="18"/>
                <w:szCs w:val="18"/>
              </w:rPr>
              <w:t>施工现场人员</w:t>
            </w:r>
            <w:r>
              <w:rPr>
                <w:rFonts w:ascii="Verdana" w:hAnsi="Verdana"/>
                <w:sz w:val="18"/>
                <w:szCs w:val="18"/>
              </w:rPr>
              <w:br/>
              <w:t>1</w:t>
            </w:r>
            <w:r>
              <w:rPr>
                <w:rFonts w:ascii="Verdana" w:hAnsi="Verdana" w:hint="eastAsia"/>
                <w:sz w:val="18"/>
                <w:szCs w:val="18"/>
              </w:rPr>
              <w:t>、</w:t>
            </w:r>
            <w:r>
              <w:rPr>
                <w:rFonts w:ascii="Verdana" w:hAnsi="Verdana"/>
                <w:sz w:val="18"/>
                <w:szCs w:val="18"/>
              </w:rPr>
              <w:t>现场建设</w:t>
            </w:r>
            <w:r>
              <w:rPr>
                <w:rFonts w:ascii="Verdana" w:hAnsi="Verdana" w:hint="eastAsia"/>
                <w:sz w:val="18"/>
                <w:szCs w:val="18"/>
              </w:rPr>
              <w:t>、</w:t>
            </w:r>
            <w:r>
              <w:rPr>
                <w:rFonts w:ascii="Verdana" w:hAnsi="Verdana"/>
                <w:sz w:val="18"/>
                <w:szCs w:val="18"/>
              </w:rPr>
              <w:t>监理，施工总包及涉及分包等单位已建立项目管理机构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  <w:r>
              <w:rPr>
                <w:rFonts w:ascii="Verdana" w:hAnsi="Verdana"/>
                <w:sz w:val="18"/>
                <w:szCs w:val="18"/>
              </w:rPr>
              <w:t>涉及的合同已</w:t>
            </w:r>
            <w:r>
              <w:rPr>
                <w:rFonts w:ascii="Verdana" w:hAnsi="Verdana" w:hint="eastAsia"/>
                <w:sz w:val="18"/>
                <w:szCs w:val="18"/>
              </w:rPr>
              <w:t>按规定报送；</w:t>
            </w:r>
            <w:r>
              <w:rPr>
                <w:rFonts w:ascii="Verdana" w:hAnsi="Verdana"/>
                <w:sz w:val="18"/>
                <w:szCs w:val="18"/>
              </w:rPr>
              <w:br/>
              <w:t>2</w:t>
            </w:r>
            <w:r>
              <w:rPr>
                <w:rFonts w:ascii="Verdana" w:hAnsi="Verdana" w:hint="eastAsia"/>
                <w:sz w:val="18"/>
                <w:szCs w:val="18"/>
              </w:rPr>
              <w:t>、</w:t>
            </w:r>
            <w:r>
              <w:rPr>
                <w:rFonts w:ascii="Verdana" w:hAnsi="Verdana"/>
                <w:sz w:val="18"/>
                <w:szCs w:val="18"/>
              </w:rPr>
              <w:t>建设单位项目负责人，施工单位项目负责人，项目技术负责人，质量员，安全员，监理单位总监</w:t>
            </w:r>
            <w:r>
              <w:rPr>
                <w:rFonts w:ascii="Verdana" w:hAnsi="Verdana" w:hint="eastAsi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专业监理工程师，专职安全监管员等关键岗位人员已到岗</w:t>
            </w:r>
            <w:r>
              <w:rPr>
                <w:rFonts w:ascii="Verdana" w:hAnsi="Verdana" w:hint="eastAsia"/>
                <w:sz w:val="18"/>
                <w:szCs w:val="18"/>
              </w:rPr>
              <w:t>,</w:t>
            </w:r>
            <w:r>
              <w:rPr>
                <w:rFonts w:ascii="Verdana" w:hAnsi="Verdana" w:hint="eastAsia"/>
                <w:sz w:val="18"/>
                <w:szCs w:val="18"/>
              </w:rPr>
              <w:t>并完成实名制登记</w:t>
            </w:r>
            <w:r>
              <w:rPr>
                <w:rFonts w:ascii="Verdana" w:hAnsi="Verdana" w:hint="eastAsi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二，质量安全保障措施</w:t>
            </w:r>
            <w:r>
              <w:rPr>
                <w:rFonts w:ascii="Verdana" w:hAnsi="Verdana"/>
                <w:sz w:val="18"/>
                <w:szCs w:val="18"/>
              </w:rPr>
              <w:br/>
              <w:t>1</w:t>
            </w:r>
            <w:r>
              <w:rPr>
                <w:rFonts w:ascii="Verdana" w:hAnsi="Verdana" w:hint="eastAsia"/>
                <w:sz w:val="18"/>
                <w:szCs w:val="18"/>
              </w:rPr>
              <w:t>、</w:t>
            </w:r>
            <w:r>
              <w:rPr>
                <w:rFonts w:ascii="Verdana" w:hAnsi="Verdana"/>
                <w:sz w:val="18"/>
                <w:szCs w:val="18"/>
              </w:rPr>
              <w:t>具备满足施工需要的施工图纸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  <w:r>
              <w:rPr>
                <w:rFonts w:ascii="Verdana" w:hAnsi="Verdana"/>
                <w:sz w:val="18"/>
                <w:szCs w:val="18"/>
              </w:rPr>
              <w:t>相应的质量安全责任制已建立；</w:t>
            </w:r>
            <w:r>
              <w:rPr>
                <w:rFonts w:ascii="Verdana" w:hAnsi="Verdana"/>
                <w:sz w:val="18"/>
                <w:szCs w:val="18"/>
              </w:rPr>
              <w:br/>
              <w:t>2</w:t>
            </w:r>
            <w:r>
              <w:rPr>
                <w:rFonts w:ascii="Verdana" w:hAnsi="Verdana" w:hint="eastAsia"/>
                <w:sz w:val="18"/>
                <w:szCs w:val="18"/>
              </w:rPr>
              <w:t>、</w:t>
            </w:r>
            <w:r>
              <w:rPr>
                <w:rFonts w:ascii="Verdana" w:hAnsi="Verdana"/>
                <w:sz w:val="18"/>
                <w:szCs w:val="18"/>
              </w:rPr>
              <w:t>施工组织设计编制符合相关标准，规范的规定，并通过审批。其中，按照规定应进行专家论证的专项方案，已通过专家论证。</w:t>
            </w:r>
            <w:r>
              <w:rPr>
                <w:rFonts w:ascii="Verdana" w:hAnsi="Verdana"/>
                <w:sz w:val="18"/>
                <w:szCs w:val="18"/>
              </w:rPr>
              <w:br/>
              <w:t>3</w:t>
            </w:r>
            <w:r>
              <w:rPr>
                <w:rFonts w:ascii="Verdana" w:hAnsi="Verdana" w:hint="eastAsia"/>
                <w:sz w:val="18"/>
                <w:szCs w:val="18"/>
              </w:rPr>
              <w:t>、</w:t>
            </w:r>
            <w:r>
              <w:rPr>
                <w:rFonts w:ascii="Verdana" w:hAnsi="Verdana"/>
                <w:sz w:val="18"/>
                <w:szCs w:val="18"/>
              </w:rPr>
              <w:t>监理规划和相关监理细则按规定已制定并通过审批。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三，施工基本条件</w:t>
            </w:r>
            <w:r>
              <w:rPr>
                <w:rFonts w:ascii="Verdana" w:hAnsi="Verdana"/>
                <w:sz w:val="18"/>
                <w:szCs w:val="18"/>
              </w:rPr>
              <w:br/>
              <w:t>1</w:t>
            </w:r>
            <w:r>
              <w:rPr>
                <w:rFonts w:ascii="Verdana" w:hAnsi="Verdana" w:hint="eastAsia"/>
                <w:sz w:val="18"/>
                <w:szCs w:val="18"/>
              </w:rPr>
              <w:t>、</w:t>
            </w:r>
            <w:r>
              <w:rPr>
                <w:rFonts w:ascii="Verdana" w:hAnsi="Verdana"/>
                <w:sz w:val="18"/>
                <w:szCs w:val="18"/>
              </w:rPr>
              <w:t>现场供排水，施工用电，临时设施和施工道理等施工，生活</w:t>
            </w:r>
            <w:r>
              <w:rPr>
                <w:rFonts w:ascii="Verdana" w:hAnsi="Verdana" w:hint="eastAsia"/>
                <w:sz w:val="18"/>
                <w:szCs w:val="18"/>
              </w:rPr>
              <w:t>配</w:t>
            </w:r>
            <w:r>
              <w:rPr>
                <w:rFonts w:ascii="Verdana" w:hAnsi="Verdana"/>
                <w:sz w:val="18"/>
                <w:szCs w:val="18"/>
              </w:rPr>
              <w:t>套条件已具备；</w:t>
            </w:r>
            <w:r>
              <w:rPr>
                <w:rFonts w:ascii="Verdana" w:hAnsi="Verdana"/>
                <w:sz w:val="18"/>
                <w:szCs w:val="18"/>
              </w:rPr>
              <w:br/>
              <w:t>2</w:t>
            </w:r>
            <w:r>
              <w:rPr>
                <w:rFonts w:ascii="Verdana" w:hAnsi="Verdana" w:hint="eastAsia"/>
                <w:sz w:val="18"/>
                <w:szCs w:val="18"/>
              </w:rPr>
              <w:t>、</w:t>
            </w:r>
            <w:r>
              <w:rPr>
                <w:rFonts w:ascii="Verdana" w:hAnsi="Verdana"/>
                <w:sz w:val="18"/>
                <w:szCs w:val="18"/>
              </w:rPr>
              <w:t>施工场地内需要保护的高压线，树木等，已采取安全保护措施，需拆迁的建筑物已拆除。</w:t>
            </w:r>
            <w:r>
              <w:rPr>
                <w:rFonts w:ascii="Verdana" w:hAnsi="Verdana"/>
                <w:sz w:val="18"/>
                <w:szCs w:val="18"/>
              </w:rPr>
              <w:br/>
              <w:t>3</w:t>
            </w:r>
            <w:r>
              <w:rPr>
                <w:rFonts w:ascii="Verdana" w:hAnsi="Verdana" w:hint="eastAsia"/>
                <w:sz w:val="18"/>
                <w:szCs w:val="18"/>
              </w:rPr>
              <w:t>、</w:t>
            </w:r>
            <w:r>
              <w:rPr>
                <w:rFonts w:ascii="Verdana" w:hAnsi="Verdana"/>
                <w:sz w:val="18"/>
                <w:szCs w:val="18"/>
              </w:rPr>
              <w:t>对因施工活动可能毗邻建（构）建筑，设施和重要管线造成影响的，或在轨道交通保护区内的，已制定安全防护措施或方案。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四，未发现违法开工及其他违反相关法律法规规定的行为，或违法行为已经得到处置</w:t>
            </w:r>
            <w:r>
              <w:rPr>
                <w:rFonts w:ascii="Verdana" w:hAnsi="Verdana" w:hint="eastAsia"/>
                <w:sz w:val="18"/>
                <w:szCs w:val="18"/>
              </w:rPr>
              <w:t>。</w:t>
            </w:r>
          </w:p>
        </w:tc>
      </w:tr>
      <w:tr w:rsidR="00CC0451" w:rsidTr="007E7486">
        <w:tc>
          <w:tcPr>
            <w:tcW w:w="4677" w:type="dxa"/>
            <w:gridSpan w:val="3"/>
            <w:vAlign w:val="center"/>
          </w:tcPr>
          <w:p w:rsidR="00CC0451" w:rsidRPr="006D05B9" w:rsidRDefault="00CC0451" w:rsidP="00554B90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建设单位名称</w:t>
            </w:r>
          </w:p>
        </w:tc>
        <w:tc>
          <w:tcPr>
            <w:tcW w:w="1418" w:type="dxa"/>
            <w:gridSpan w:val="2"/>
            <w:vAlign w:val="center"/>
          </w:tcPr>
          <w:p w:rsidR="00CC0451" w:rsidRPr="006D05B9" w:rsidRDefault="00CC0451" w:rsidP="00554B90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08" w:type="dxa"/>
            <w:gridSpan w:val="2"/>
            <w:vAlign w:val="center"/>
          </w:tcPr>
          <w:p w:rsidR="00CC0451" w:rsidRPr="006D05B9" w:rsidRDefault="00CC0451" w:rsidP="00554B90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03" w:type="dxa"/>
            <w:vAlign w:val="center"/>
          </w:tcPr>
          <w:p w:rsidR="00CC0451" w:rsidRPr="006D05B9" w:rsidRDefault="00CC0451" w:rsidP="00554B90">
            <w:pPr>
              <w:widowControl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</w:tr>
      <w:tr w:rsidR="00CC0451" w:rsidTr="007E7486">
        <w:tc>
          <w:tcPr>
            <w:tcW w:w="4677" w:type="dxa"/>
            <w:gridSpan w:val="3"/>
            <w:vAlign w:val="center"/>
          </w:tcPr>
          <w:p w:rsidR="00CC0451" w:rsidRPr="006D05B9" w:rsidRDefault="00CC0451" w:rsidP="00554B90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0451" w:rsidRDefault="00CC0451" w:rsidP="00554B90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CC0451" w:rsidRPr="006D05B9" w:rsidRDefault="00CC0451" w:rsidP="00554B90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C0451" w:rsidRPr="006D05B9" w:rsidRDefault="00CC0451" w:rsidP="00554B90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0451" w:rsidTr="007E7486">
        <w:tc>
          <w:tcPr>
            <w:tcW w:w="4677" w:type="dxa"/>
            <w:gridSpan w:val="3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勘察</w:t>
            </w: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8" w:type="dxa"/>
            <w:gridSpan w:val="2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08" w:type="dxa"/>
            <w:gridSpan w:val="2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03" w:type="dxa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</w:tr>
      <w:tr w:rsidR="00CC0451" w:rsidTr="007E7486">
        <w:tc>
          <w:tcPr>
            <w:tcW w:w="4677" w:type="dxa"/>
            <w:gridSpan w:val="3"/>
            <w:vAlign w:val="center"/>
          </w:tcPr>
          <w:p w:rsidR="00CC0451" w:rsidRPr="006D05B9" w:rsidRDefault="00CC0451" w:rsidP="00554B90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0451" w:rsidRDefault="00CC0451" w:rsidP="00554B90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CC0451" w:rsidRPr="006D05B9" w:rsidRDefault="00CC0451" w:rsidP="00554B90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C0451" w:rsidRPr="006D05B9" w:rsidRDefault="00CC0451" w:rsidP="00554B90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0451" w:rsidTr="007E7486">
        <w:tc>
          <w:tcPr>
            <w:tcW w:w="4677" w:type="dxa"/>
            <w:gridSpan w:val="3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设计</w:t>
            </w: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8" w:type="dxa"/>
            <w:gridSpan w:val="2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08" w:type="dxa"/>
            <w:gridSpan w:val="2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03" w:type="dxa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</w:tr>
      <w:tr w:rsidR="00CC0451" w:rsidTr="007E7486">
        <w:tc>
          <w:tcPr>
            <w:tcW w:w="4677" w:type="dxa"/>
            <w:gridSpan w:val="3"/>
            <w:vAlign w:val="center"/>
          </w:tcPr>
          <w:p w:rsidR="00CC0451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0451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0451" w:rsidTr="007E7486">
        <w:tc>
          <w:tcPr>
            <w:tcW w:w="4677" w:type="dxa"/>
            <w:gridSpan w:val="3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施工</w:t>
            </w: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8" w:type="dxa"/>
            <w:gridSpan w:val="2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08" w:type="dxa"/>
            <w:gridSpan w:val="2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03" w:type="dxa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</w:tr>
      <w:tr w:rsidR="00CC0451" w:rsidTr="007E7486">
        <w:tc>
          <w:tcPr>
            <w:tcW w:w="4677" w:type="dxa"/>
            <w:gridSpan w:val="3"/>
            <w:vAlign w:val="center"/>
          </w:tcPr>
          <w:p w:rsidR="00CC0451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0451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0451" w:rsidTr="007E7486">
        <w:tc>
          <w:tcPr>
            <w:tcW w:w="4677" w:type="dxa"/>
            <w:gridSpan w:val="3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监理</w:t>
            </w: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8" w:type="dxa"/>
            <w:gridSpan w:val="2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08" w:type="dxa"/>
            <w:gridSpan w:val="2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03" w:type="dxa"/>
            <w:vAlign w:val="center"/>
          </w:tcPr>
          <w:p w:rsidR="00CC0451" w:rsidRPr="006D05B9" w:rsidRDefault="00CC0451" w:rsidP="000D1662">
            <w:pPr>
              <w:widowControl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</w:tr>
      <w:tr w:rsidR="00136F00" w:rsidTr="007E7486">
        <w:tc>
          <w:tcPr>
            <w:tcW w:w="4677" w:type="dxa"/>
            <w:gridSpan w:val="3"/>
            <w:vAlign w:val="center"/>
          </w:tcPr>
          <w:p w:rsidR="00136F00" w:rsidRDefault="00136F00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36F00" w:rsidRDefault="00136F00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136F00" w:rsidRPr="006D05B9" w:rsidRDefault="00136F00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36F00" w:rsidRPr="006D05B9" w:rsidRDefault="00136F00" w:rsidP="000D1662">
            <w:pPr>
              <w:widowControl/>
              <w:jc w:val="center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0451" w:rsidTr="00136F00">
        <w:trPr>
          <w:trHeight w:val="2060"/>
        </w:trPr>
        <w:tc>
          <w:tcPr>
            <w:tcW w:w="567" w:type="dxa"/>
            <w:tcBorders>
              <w:right w:val="single" w:sz="4" w:space="0" w:color="000000"/>
            </w:tcBorders>
            <w:textDirection w:val="tbRlV"/>
            <w:vAlign w:val="center"/>
          </w:tcPr>
          <w:p w:rsidR="00CC0451" w:rsidRPr="006D05B9" w:rsidRDefault="00CC0451" w:rsidP="00554B90">
            <w:pPr>
              <w:widowControl/>
              <w:spacing w:line="460" w:lineRule="atLeast"/>
              <w:ind w:left="113" w:right="113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0451" w:rsidRPr="006D05B9" w:rsidRDefault="00CC0451" w:rsidP="00554B90">
            <w:pPr>
              <w:widowControl/>
              <w:spacing w:after="240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负责人签名：</w:t>
            </w:r>
          </w:p>
          <w:p w:rsidR="00CC0451" w:rsidRPr="006D05B9" w:rsidRDefault="00CC0451" w:rsidP="00554B90">
            <w:pPr>
              <w:widowControl/>
              <w:spacing w:after="240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  <w:p w:rsidR="00CC0451" w:rsidRPr="006D05B9" w:rsidRDefault="00CC0451" w:rsidP="00554B90">
            <w:pPr>
              <w:widowControl/>
              <w:spacing w:after="240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  <w:t>(</w:t>
            </w: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公章或项目章</w:t>
            </w:r>
            <w:r w:rsidRPr="006D05B9"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CC0451" w:rsidRPr="006D05B9" w:rsidRDefault="00CC0451" w:rsidP="00554B90">
            <w:pPr>
              <w:widowControl/>
              <w:spacing w:after="240"/>
              <w:jc w:val="right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C0451" w:rsidRPr="006D05B9" w:rsidRDefault="00CC0451" w:rsidP="00554B90">
            <w:pPr>
              <w:widowControl/>
              <w:spacing w:line="460" w:lineRule="atLeast"/>
              <w:ind w:left="113" w:right="113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施工总承包单位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C0451" w:rsidRPr="006D05B9" w:rsidRDefault="00F87F9E" w:rsidP="00554B90">
            <w:pPr>
              <w:widowControl/>
              <w:spacing w:after="240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项目负责人</w:t>
            </w:r>
            <w:r w:rsidR="00CC0451"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CC0451" w:rsidRPr="006D05B9" w:rsidRDefault="00CC0451" w:rsidP="00554B90">
            <w:pPr>
              <w:widowControl/>
              <w:spacing w:after="240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  <w:p w:rsidR="00CC0451" w:rsidRPr="006D05B9" w:rsidRDefault="00CC0451" w:rsidP="00554B90">
            <w:pPr>
              <w:widowControl/>
              <w:spacing w:after="240"/>
              <w:jc w:val="left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  <w:t>(</w:t>
            </w: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公章或项目章</w:t>
            </w:r>
            <w:r w:rsidRPr="006D05B9"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CC0451" w:rsidRPr="006D05B9" w:rsidRDefault="00CC0451" w:rsidP="00554B90">
            <w:pPr>
              <w:widowControl/>
              <w:spacing w:after="240"/>
              <w:jc w:val="right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CC0451" w:rsidTr="00554B90">
        <w:trPr>
          <w:trHeight w:val="2413"/>
        </w:trPr>
        <w:tc>
          <w:tcPr>
            <w:tcW w:w="567" w:type="dxa"/>
            <w:tcBorders>
              <w:right w:val="single" w:sz="4" w:space="0" w:color="000000"/>
            </w:tcBorders>
            <w:textDirection w:val="tbRlV"/>
            <w:vAlign w:val="center"/>
          </w:tcPr>
          <w:p w:rsidR="00CC0451" w:rsidRPr="006D05B9" w:rsidRDefault="00CC0451" w:rsidP="00554B90">
            <w:pPr>
              <w:widowControl/>
              <w:spacing w:line="460" w:lineRule="atLeast"/>
              <w:ind w:left="113" w:right="113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hint="eastAsia"/>
                <w:sz w:val="24"/>
                <w:szCs w:val="24"/>
              </w:rPr>
              <w:t>监理单位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0451" w:rsidRPr="006D05B9" w:rsidRDefault="00F87F9E" w:rsidP="00554B90">
            <w:pPr>
              <w:widowControl/>
              <w:spacing w:after="240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项目负责人</w:t>
            </w:r>
            <w:r w:rsidR="00CC0451"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CC0451" w:rsidRPr="006D05B9" w:rsidRDefault="00CC0451" w:rsidP="00554B90">
            <w:pPr>
              <w:widowControl/>
              <w:spacing w:after="240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  <w:p w:rsidR="00CC0451" w:rsidRPr="006D05B9" w:rsidRDefault="00CC0451" w:rsidP="00554B90">
            <w:pPr>
              <w:widowControl/>
              <w:spacing w:after="240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  <w:t>(</w:t>
            </w: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公章或项目章</w:t>
            </w:r>
            <w:r w:rsidRPr="006D05B9"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CC0451" w:rsidRPr="006D05B9" w:rsidRDefault="00CC0451" w:rsidP="00554B90">
            <w:pPr>
              <w:widowControl/>
              <w:spacing w:after="240"/>
              <w:jc w:val="right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C0451" w:rsidRPr="006D05B9" w:rsidRDefault="00CC0451" w:rsidP="00554B90">
            <w:pPr>
              <w:widowControl/>
              <w:spacing w:line="460" w:lineRule="atLeast"/>
              <w:ind w:leftChars="54" w:left="113" w:right="113" w:firstLineChars="200" w:firstLine="480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监督机构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C0451" w:rsidRPr="006D05B9" w:rsidRDefault="00CC0451" w:rsidP="00DD5DFE">
            <w:pPr>
              <w:widowControl/>
              <w:spacing w:after="240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审核意见</w:t>
            </w: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:rsidR="00CC0451" w:rsidRPr="006D05B9" w:rsidRDefault="00CC0451" w:rsidP="00DD5DFE">
            <w:pPr>
              <w:widowControl/>
              <w:spacing w:after="240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</w:p>
          <w:p w:rsidR="00CC0451" w:rsidRPr="006D05B9" w:rsidRDefault="00CC0451" w:rsidP="00DD5DFE">
            <w:pPr>
              <w:widowControl/>
              <w:spacing w:after="240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  <w:t>(</w:t>
            </w: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公章或</w:t>
            </w:r>
            <w:r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监督专用</w:t>
            </w: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章</w:t>
            </w:r>
            <w:r w:rsidRPr="006D05B9"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CC0451" w:rsidRPr="006D05B9" w:rsidRDefault="00CC0451" w:rsidP="00DD5DFE">
            <w:pPr>
              <w:widowControl/>
              <w:spacing w:after="240"/>
              <w:jc w:val="right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D05B9">
              <w:rPr>
                <w:rFonts w:ascii="Arial" w:hAnsi="Arial" w:cs="Arial" w:hint="eastAsia"/>
                <w:bCs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 w:rsidR="0038570B" w:rsidRDefault="0038570B" w:rsidP="0038570B"/>
    <w:p w:rsidR="0038570B" w:rsidRDefault="0038570B" w:rsidP="0038570B"/>
    <w:p w:rsidR="00916F69" w:rsidRDefault="00916F69" w:rsidP="00916F69">
      <w:pPr>
        <w:jc w:val="center"/>
      </w:pPr>
    </w:p>
    <w:sectPr w:rsidR="00916F69" w:rsidSect="0071387F">
      <w:pgSz w:w="11906" w:h="16838" w:code="9"/>
      <w:pgMar w:top="284" w:right="707" w:bottom="284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CF" w:rsidRDefault="00D301CF" w:rsidP="00016E61">
      <w:r>
        <w:separator/>
      </w:r>
    </w:p>
  </w:endnote>
  <w:endnote w:type="continuationSeparator" w:id="1">
    <w:p w:rsidR="00D301CF" w:rsidRDefault="00D301CF" w:rsidP="00016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CF" w:rsidRDefault="00D301CF" w:rsidP="00016E61">
      <w:r>
        <w:separator/>
      </w:r>
    </w:p>
  </w:footnote>
  <w:footnote w:type="continuationSeparator" w:id="1">
    <w:p w:rsidR="00D301CF" w:rsidRDefault="00D301CF" w:rsidP="00016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663"/>
    <w:multiLevelType w:val="hybridMultilevel"/>
    <w:tmpl w:val="043260E6"/>
    <w:lvl w:ilvl="0" w:tplc="DA324832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8DC6726"/>
    <w:multiLevelType w:val="hybridMultilevel"/>
    <w:tmpl w:val="AE5C8C26"/>
    <w:lvl w:ilvl="0" w:tplc="E5B888A6">
      <w:start w:val="1"/>
      <w:numFmt w:val="decimal"/>
      <w:lvlText w:val="%1、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  <w:rPr>
        <w:rFonts w:cs="Times New Roman"/>
      </w:rPr>
    </w:lvl>
  </w:abstractNum>
  <w:abstractNum w:abstractNumId="2">
    <w:nsid w:val="71AC28A5"/>
    <w:multiLevelType w:val="hybridMultilevel"/>
    <w:tmpl w:val="E5601934"/>
    <w:lvl w:ilvl="0" w:tplc="A82659FE">
      <w:start w:val="1"/>
      <w:numFmt w:val="decimal"/>
      <w:lvlText w:val="%1、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  <w:rPr>
        <w:rFonts w:cs="Times New Roman"/>
      </w:rPr>
    </w:lvl>
  </w:abstractNum>
  <w:abstractNum w:abstractNumId="3">
    <w:nsid w:val="74E707B9"/>
    <w:multiLevelType w:val="hybridMultilevel"/>
    <w:tmpl w:val="E5601934"/>
    <w:lvl w:ilvl="0" w:tplc="A82659FE">
      <w:start w:val="1"/>
      <w:numFmt w:val="decimal"/>
      <w:lvlText w:val="%1、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8BC"/>
    <w:rsid w:val="00016E61"/>
    <w:rsid w:val="00136F00"/>
    <w:rsid w:val="00157069"/>
    <w:rsid w:val="002C3594"/>
    <w:rsid w:val="0038570B"/>
    <w:rsid w:val="003A4632"/>
    <w:rsid w:val="004813E1"/>
    <w:rsid w:val="004D56B2"/>
    <w:rsid w:val="005128BC"/>
    <w:rsid w:val="00522039"/>
    <w:rsid w:val="0058058F"/>
    <w:rsid w:val="00586DF3"/>
    <w:rsid w:val="00655360"/>
    <w:rsid w:val="00683EDA"/>
    <w:rsid w:val="006B5B83"/>
    <w:rsid w:val="006D65A5"/>
    <w:rsid w:val="00732A19"/>
    <w:rsid w:val="00734A66"/>
    <w:rsid w:val="00761554"/>
    <w:rsid w:val="00764D3B"/>
    <w:rsid w:val="00852D6E"/>
    <w:rsid w:val="008A075E"/>
    <w:rsid w:val="008D656A"/>
    <w:rsid w:val="00916C85"/>
    <w:rsid w:val="00916F69"/>
    <w:rsid w:val="009D67F4"/>
    <w:rsid w:val="00AE2A24"/>
    <w:rsid w:val="00B77285"/>
    <w:rsid w:val="00CC0451"/>
    <w:rsid w:val="00D301CF"/>
    <w:rsid w:val="00D618A0"/>
    <w:rsid w:val="00DD037E"/>
    <w:rsid w:val="00DD148D"/>
    <w:rsid w:val="00EE69EC"/>
    <w:rsid w:val="00F87F9E"/>
    <w:rsid w:val="00FB2222"/>
    <w:rsid w:val="00FF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128BC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5128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28B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6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6E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16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6E61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D61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128BC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5128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28B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6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6E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16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6E61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D61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caozl</cp:lastModifiedBy>
  <cp:revision>21</cp:revision>
  <cp:lastPrinted>2015-09-13T05:24:00Z</cp:lastPrinted>
  <dcterms:created xsi:type="dcterms:W3CDTF">2015-08-26T04:34:00Z</dcterms:created>
  <dcterms:modified xsi:type="dcterms:W3CDTF">2016-05-06T02:27:00Z</dcterms:modified>
</cp:coreProperties>
</file>